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7A" w:rsidRDefault="00623479">
      <w:pPr>
        <w:pStyle w:val="Title"/>
        <w:spacing w:before="39"/>
        <w:ind w:firstLine="0"/>
      </w:pPr>
      <w:proofErr w:type="spellStart"/>
      <w:r>
        <w:t>P.B.N.College</w:t>
      </w:r>
      <w:proofErr w:type="spellEnd"/>
      <w:r>
        <w:t>,</w:t>
      </w:r>
      <w:r w:rsidR="00CB69D8">
        <w:t xml:space="preserve"> </w:t>
      </w:r>
      <w:proofErr w:type="spellStart"/>
      <w:r>
        <w:t>Nidubrolu</w:t>
      </w:r>
      <w:proofErr w:type="spellEnd"/>
    </w:p>
    <w:p w:rsidR="00CB69D8" w:rsidRDefault="00CB69D8">
      <w:pPr>
        <w:pStyle w:val="Title"/>
        <w:spacing w:before="39"/>
        <w:ind w:firstLine="0"/>
      </w:pPr>
    </w:p>
    <w:p w:rsidR="0074017A" w:rsidRDefault="00623479" w:rsidP="00CB69D8">
      <w:pPr>
        <w:pStyle w:val="Title"/>
        <w:ind w:right="2318"/>
        <w:rPr>
          <w:sz w:val="22"/>
          <w:szCs w:val="22"/>
        </w:rPr>
      </w:pPr>
      <w:r w:rsidRPr="00CB69D8">
        <w:rPr>
          <w:sz w:val="22"/>
          <w:szCs w:val="22"/>
        </w:rPr>
        <w:t>Feedback</w:t>
      </w:r>
      <w:r w:rsidR="00CB69D8" w:rsidRPr="00CB69D8">
        <w:rPr>
          <w:sz w:val="22"/>
          <w:szCs w:val="22"/>
        </w:rPr>
        <w:t xml:space="preserve"> on Student Satisfaction Survey 2022 -23 </w:t>
      </w:r>
      <w:r w:rsidRPr="00CB69D8">
        <w:rPr>
          <w:sz w:val="22"/>
          <w:szCs w:val="22"/>
        </w:rPr>
        <w:t>Analysis</w:t>
      </w:r>
    </w:p>
    <w:p w:rsidR="00CB69D8" w:rsidRPr="00CB69D8" w:rsidRDefault="00CB69D8" w:rsidP="00CB69D8">
      <w:pPr>
        <w:pStyle w:val="Title"/>
        <w:ind w:right="2318"/>
        <w:rPr>
          <w:sz w:val="22"/>
          <w:szCs w:val="22"/>
        </w:rPr>
      </w:pPr>
    </w:p>
    <w:p w:rsidR="0074017A" w:rsidRDefault="00623479">
      <w:pPr>
        <w:pStyle w:val="BodyText"/>
        <w:spacing w:line="276" w:lineRule="auto"/>
        <w:ind w:left="119" w:right="221" w:firstLine="720"/>
      </w:pPr>
      <w:r>
        <w:t xml:space="preserve">     Feedback on Student Satisfaction was taken from the final year</w:t>
      </w:r>
      <w:r w:rsidR="00D65F8B">
        <w:t xml:space="preserve"> </w:t>
      </w:r>
      <w:r>
        <w:t>students. A questionnaire containing 20 questions and an open ended feedback was distributed among the students to elicit the Student Satisfaction on the campus. The points for analysis are given</w:t>
      </w:r>
      <w:r w:rsidR="00D65F8B">
        <w:t xml:space="preserve"> </w:t>
      </w:r>
      <w:r>
        <w:t>hereunder.</w:t>
      </w:r>
    </w:p>
    <w:p w:rsidR="0074017A" w:rsidRDefault="0074017A">
      <w:pPr>
        <w:pStyle w:val="BodyText"/>
        <w:spacing w:before="10"/>
        <w:rPr>
          <w:sz w:val="8"/>
        </w:rPr>
      </w:pP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89"/>
        <w:ind w:left="1560" w:hanging="361"/>
      </w:pPr>
      <w:r>
        <w:t>Coverage</w:t>
      </w:r>
      <w:r w:rsidR="00D65F8B">
        <w:t xml:space="preserve"> </w:t>
      </w:r>
      <w:r>
        <w:t>of</w:t>
      </w:r>
      <w:r w:rsidR="00D65F8B">
        <w:t xml:space="preserve"> </w:t>
      </w:r>
      <w:r>
        <w:t>Syllabus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1"/>
        <w:ind w:left="1560" w:hanging="361"/>
      </w:pPr>
      <w:r>
        <w:t>Teacher</w:t>
      </w:r>
      <w:r w:rsidR="00D65F8B">
        <w:t xml:space="preserve"> </w:t>
      </w:r>
      <w:r>
        <w:t>Preparation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left="1560" w:hanging="361"/>
      </w:pPr>
      <w:r>
        <w:t>Communication</w:t>
      </w:r>
      <w:r w:rsidR="00D65F8B">
        <w:t xml:space="preserve"> </w:t>
      </w:r>
      <w:r>
        <w:t>of</w:t>
      </w:r>
      <w:r w:rsidR="00D65F8B">
        <w:t xml:space="preserve"> </w:t>
      </w:r>
      <w:r>
        <w:t>Teacher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left="1560" w:hanging="361"/>
      </w:pPr>
      <w:r>
        <w:t>Teachers’</w:t>
      </w:r>
      <w:r w:rsidR="00D65F8B">
        <w:t xml:space="preserve"> </w:t>
      </w:r>
      <w:r>
        <w:t>Approach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left="1560" w:hanging="361"/>
      </w:pPr>
      <w:r>
        <w:t>Fairness</w:t>
      </w:r>
      <w:r w:rsidR="00D65F8B">
        <w:t xml:space="preserve"> </w:t>
      </w:r>
      <w:r>
        <w:t>of</w:t>
      </w:r>
      <w:r w:rsidR="00D65F8B">
        <w:t xml:space="preserve"> </w:t>
      </w:r>
      <w:r>
        <w:t>Internal</w:t>
      </w:r>
      <w:r w:rsidR="00D65F8B">
        <w:t xml:space="preserve"> </w:t>
      </w:r>
      <w:r>
        <w:t>Evaluation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1"/>
        <w:ind w:left="1560" w:hanging="361"/>
      </w:pPr>
      <w:r>
        <w:t>Performance</w:t>
      </w:r>
      <w:r w:rsidR="00D65F8B">
        <w:t xml:space="preserve"> </w:t>
      </w:r>
      <w:r>
        <w:t>in</w:t>
      </w:r>
      <w:r w:rsidR="00D65F8B">
        <w:t xml:space="preserve"> </w:t>
      </w:r>
      <w:r>
        <w:t>Assignments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67" w:lineRule="exact"/>
        <w:ind w:left="1560" w:hanging="361"/>
      </w:pPr>
      <w:r>
        <w:t>Teaching</w:t>
      </w:r>
      <w:r w:rsidR="00D65F8B">
        <w:t xml:space="preserve"> </w:t>
      </w:r>
      <w:r>
        <w:t>Process</w:t>
      </w:r>
      <w:r w:rsidR="00D65F8B">
        <w:t xml:space="preserve"> </w:t>
      </w:r>
      <w:r>
        <w:t>&amp;Cognitive,</w:t>
      </w:r>
      <w:r w:rsidR="00D65F8B">
        <w:t xml:space="preserve"> </w:t>
      </w:r>
      <w:r>
        <w:t>Social&amp; Emotional</w:t>
      </w:r>
      <w:r w:rsidR="00D65F8B">
        <w:t xml:space="preserve"> </w:t>
      </w:r>
      <w:r>
        <w:t>Growth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67" w:lineRule="exact"/>
        <w:ind w:left="1560"/>
      </w:pPr>
      <w:r>
        <w:t>Teachers</w:t>
      </w:r>
      <w:r w:rsidR="00D65F8B">
        <w:t xml:space="preserve"> </w:t>
      </w:r>
      <w:r>
        <w:t>’Provision</w:t>
      </w:r>
      <w:r w:rsidR="00D65F8B">
        <w:t xml:space="preserve"> </w:t>
      </w:r>
      <w:r>
        <w:t>of</w:t>
      </w:r>
      <w:r w:rsidR="00D65F8B">
        <w:t xml:space="preserve"> </w:t>
      </w:r>
      <w:r>
        <w:t>Multiple</w:t>
      </w:r>
      <w:r w:rsidR="00D65F8B">
        <w:t xml:space="preserve"> </w:t>
      </w:r>
      <w:r>
        <w:t>Opportunities</w:t>
      </w:r>
      <w:r w:rsidR="00D65F8B">
        <w:t xml:space="preserve"> </w:t>
      </w:r>
      <w:r>
        <w:t>to</w:t>
      </w:r>
      <w:r w:rsidR="00D65F8B">
        <w:t xml:space="preserve"> </w:t>
      </w:r>
      <w:r>
        <w:t>earn</w:t>
      </w:r>
      <w:r w:rsidR="00D65F8B">
        <w:t xml:space="preserve"> </w:t>
      </w:r>
      <w:r>
        <w:t>and</w:t>
      </w:r>
      <w:r w:rsidR="00D65F8B">
        <w:t xml:space="preserve"> </w:t>
      </w:r>
      <w:r>
        <w:t>Grow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left="1560"/>
      </w:pPr>
      <w:r>
        <w:t>Teachers’InformationaboutExpectedCompetencies,andProgrammeOutcomes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left="1560" w:hanging="361"/>
      </w:pPr>
      <w:r>
        <w:t>Teachers’</w:t>
      </w:r>
      <w:r w:rsidR="00D65F8B">
        <w:t xml:space="preserve"> </w:t>
      </w:r>
      <w:r>
        <w:t>follow-up</w:t>
      </w:r>
      <w:r w:rsidR="00D65F8B">
        <w:t xml:space="preserve"> </w:t>
      </w:r>
      <w:r>
        <w:t>with</w:t>
      </w:r>
      <w:r w:rsidR="00D65F8B">
        <w:t xml:space="preserve"> </w:t>
      </w:r>
      <w:r>
        <w:t>Tasks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left="1560" w:hanging="361"/>
      </w:pPr>
      <w:r>
        <w:t>Teachers</w:t>
      </w:r>
      <w:r w:rsidR="00D65F8B">
        <w:t xml:space="preserve"> </w:t>
      </w:r>
      <w:r>
        <w:t>’Illustration</w:t>
      </w:r>
      <w:r w:rsidR="00D65F8B">
        <w:t xml:space="preserve"> </w:t>
      </w:r>
      <w:r>
        <w:t>of</w:t>
      </w:r>
      <w:r w:rsidR="00D65F8B">
        <w:t xml:space="preserve"> </w:t>
      </w:r>
      <w:r>
        <w:t>Concept</w:t>
      </w:r>
      <w:r w:rsidR="00D65F8B">
        <w:t xml:space="preserve"> </w:t>
      </w:r>
      <w:r>
        <w:t>with</w:t>
      </w:r>
      <w:r w:rsidR="00D65F8B">
        <w:t xml:space="preserve"> </w:t>
      </w:r>
      <w:r>
        <w:t>Applications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left="1560"/>
      </w:pPr>
      <w:r>
        <w:t>Teachers’IdentificationofStrengthsandProvidingRightkindofChallenges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left="1560" w:hanging="361"/>
      </w:pPr>
      <w:r>
        <w:t>Teachers’</w:t>
      </w:r>
      <w:r w:rsidR="00D65F8B">
        <w:t xml:space="preserve"> </w:t>
      </w:r>
      <w:r>
        <w:t>Ability</w:t>
      </w:r>
      <w:r w:rsidR="00D65F8B">
        <w:t xml:space="preserve"> </w:t>
      </w:r>
      <w:r>
        <w:t>to</w:t>
      </w:r>
      <w:r w:rsidR="00D65F8B">
        <w:t xml:space="preserve"> </w:t>
      </w:r>
      <w:r>
        <w:t>Identify</w:t>
      </w:r>
      <w:r w:rsidR="00D65F8B">
        <w:t xml:space="preserve"> </w:t>
      </w:r>
      <w:r>
        <w:t>Your</w:t>
      </w:r>
      <w:r w:rsidR="00D65F8B">
        <w:t xml:space="preserve"> </w:t>
      </w:r>
      <w:r>
        <w:t>Weaknesses</w:t>
      </w:r>
      <w:r w:rsidR="00D65F8B">
        <w:t xml:space="preserve"> </w:t>
      </w:r>
      <w:r>
        <w:t>and</w:t>
      </w:r>
      <w:r w:rsidR="00D65F8B">
        <w:t xml:space="preserve"> </w:t>
      </w:r>
      <w:r>
        <w:t>Help</w:t>
      </w:r>
      <w:r w:rsidR="00D65F8B">
        <w:t xml:space="preserve"> </w:t>
      </w:r>
      <w:r>
        <w:t>in</w:t>
      </w:r>
      <w:r w:rsidR="00D65F8B">
        <w:t xml:space="preserve"> </w:t>
      </w:r>
      <w:r>
        <w:t>Overcoming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right="298" w:hanging="411"/>
      </w:pPr>
      <w:r>
        <w:t>Teachers’ effort in Engaging Students in Monitoring, Review and in Continuous Quality</w:t>
      </w:r>
      <w:r w:rsidR="00D65F8B">
        <w:t xml:space="preserve"> </w:t>
      </w:r>
      <w:r>
        <w:t>Improvement</w:t>
      </w:r>
      <w:r w:rsidR="00D65F8B">
        <w:t xml:space="preserve"> </w:t>
      </w:r>
      <w:r>
        <w:t>of Teaching</w:t>
      </w:r>
      <w:r w:rsidR="00D65F8B">
        <w:t xml:space="preserve"> </w:t>
      </w:r>
      <w:r>
        <w:t>Learning</w:t>
      </w:r>
      <w:r w:rsidR="00D65F8B">
        <w:t xml:space="preserve"> </w:t>
      </w:r>
      <w:r>
        <w:t>process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1"/>
        <w:ind w:left="1560"/>
      </w:pPr>
      <w:r>
        <w:t>Teachers’</w:t>
      </w:r>
      <w:r w:rsidR="00D65F8B">
        <w:t xml:space="preserve"> </w:t>
      </w:r>
      <w:r>
        <w:t>Use</w:t>
      </w:r>
      <w:r w:rsidR="00D65F8B">
        <w:t xml:space="preserve"> o</w:t>
      </w:r>
      <w:r>
        <w:t>f</w:t>
      </w:r>
      <w:r w:rsidR="00D65F8B">
        <w:t xml:space="preserve"> </w:t>
      </w:r>
      <w:r>
        <w:t>Learner</w:t>
      </w:r>
      <w:r w:rsidR="00D65F8B">
        <w:t xml:space="preserve"> </w:t>
      </w:r>
      <w:r>
        <w:t>Centric</w:t>
      </w:r>
      <w:r w:rsidR="00D65F8B">
        <w:t xml:space="preserve"> </w:t>
      </w:r>
      <w:r>
        <w:t>Methods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67" w:lineRule="exact"/>
        <w:ind w:left="1560"/>
      </w:pPr>
      <w:r>
        <w:t>Teachers’</w:t>
      </w:r>
      <w:r w:rsidR="00D65F8B">
        <w:t xml:space="preserve"> </w:t>
      </w:r>
      <w:r>
        <w:t>Encouragement</w:t>
      </w:r>
      <w:r w:rsidR="00D65F8B">
        <w:t xml:space="preserve"> </w:t>
      </w:r>
      <w:r>
        <w:t>to</w:t>
      </w:r>
      <w:r w:rsidR="00D65F8B">
        <w:t xml:space="preserve"> </w:t>
      </w:r>
      <w:r>
        <w:t>Participate</w:t>
      </w:r>
      <w:r w:rsidR="00D65F8B">
        <w:t xml:space="preserve"> </w:t>
      </w:r>
      <w:r>
        <w:t>in</w:t>
      </w:r>
      <w:r w:rsidR="00D65F8B">
        <w:t xml:space="preserve"> </w:t>
      </w:r>
      <w:r>
        <w:t>Extracurricular</w:t>
      </w:r>
      <w:r w:rsidR="00D65F8B">
        <w:t xml:space="preserve"> </w:t>
      </w:r>
      <w:r>
        <w:t>Activities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67" w:lineRule="exact"/>
        <w:ind w:left="1560"/>
      </w:pPr>
      <w:r>
        <w:t>Teachers’EffortsinimprovingSoftSkills,LifeSkillsandEmployabilitySkills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left="1560" w:hanging="361"/>
      </w:pPr>
      <w:r>
        <w:t>Teachers</w:t>
      </w:r>
      <w:r w:rsidR="00D65F8B">
        <w:t xml:space="preserve"> ’Use o</w:t>
      </w:r>
      <w:r>
        <w:t>f</w:t>
      </w:r>
      <w:r w:rsidR="00D65F8B">
        <w:t xml:space="preserve"> </w:t>
      </w:r>
      <w:r>
        <w:t>ICT</w:t>
      </w:r>
      <w:r w:rsidR="00D65F8B">
        <w:t xml:space="preserve"> </w:t>
      </w:r>
      <w:r>
        <w:t>Tools</w:t>
      </w:r>
    </w:p>
    <w:p w:rsidR="0074017A" w:rsidRDefault="0062347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left="1560" w:hanging="361"/>
      </w:pPr>
      <w:r>
        <w:t>Overall</w:t>
      </w:r>
      <w:r w:rsidR="00D65F8B">
        <w:t xml:space="preserve"> </w:t>
      </w:r>
      <w:r>
        <w:t>Quality</w:t>
      </w:r>
      <w:r w:rsidR="00D65F8B">
        <w:t xml:space="preserve"> </w:t>
      </w:r>
      <w:r>
        <w:t>of</w:t>
      </w:r>
      <w:r w:rsidR="00D65F8B">
        <w:t xml:space="preserve"> </w:t>
      </w:r>
      <w:r>
        <w:t>Teaching–Learning</w:t>
      </w:r>
      <w:r w:rsidR="00D65F8B">
        <w:t xml:space="preserve"> </w:t>
      </w:r>
      <w:r>
        <w:t>Process</w:t>
      </w:r>
    </w:p>
    <w:p w:rsidR="0074017A" w:rsidRDefault="0074017A">
      <w:pPr>
        <w:pStyle w:val="BodyText"/>
        <w:rPr>
          <w:sz w:val="24"/>
        </w:rPr>
      </w:pPr>
    </w:p>
    <w:p w:rsidR="0074017A" w:rsidRDefault="0074017A">
      <w:pPr>
        <w:pStyle w:val="BodyText"/>
        <w:spacing w:before="3"/>
        <w:rPr>
          <w:sz w:val="20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1"/>
        </w:tabs>
        <w:ind w:hanging="361"/>
      </w:pPr>
      <w:r>
        <w:t>Coverage</w:t>
      </w:r>
      <w:r w:rsidR="00D65F8B">
        <w:t xml:space="preserve"> </w:t>
      </w:r>
      <w:r>
        <w:t>of</w:t>
      </w:r>
      <w:r w:rsidR="00D65F8B">
        <w:t xml:space="preserve"> </w:t>
      </w:r>
      <w:r>
        <w:t>syllabus:</w:t>
      </w:r>
    </w:p>
    <w:p w:rsidR="0074017A" w:rsidRDefault="0074017A">
      <w:pPr>
        <w:pStyle w:val="BodyText"/>
        <w:spacing w:before="6"/>
        <w:rPr>
          <w:sz w:val="19"/>
        </w:rPr>
      </w:pPr>
    </w:p>
    <w:p w:rsidR="0074017A" w:rsidRDefault="00CB69D8">
      <w:pPr>
        <w:pStyle w:val="BodyText"/>
        <w:spacing w:line="278" w:lineRule="auto"/>
        <w:ind w:left="120" w:right="144" w:firstLine="720"/>
      </w:pPr>
      <w:r>
        <w:t>On the coverage of syllabus 95</w:t>
      </w:r>
      <w:r w:rsidR="00623479">
        <w:t xml:space="preserve"> </w:t>
      </w:r>
      <w:r w:rsidR="00D65F8B">
        <w:t>% of students responded with 85</w:t>
      </w:r>
      <w:r w:rsidR="00623479">
        <w:t>%to100%.Therestofthe</w:t>
      </w:r>
      <w:r>
        <w:rPr>
          <w:spacing w:val="-2"/>
        </w:rPr>
        <w:t>5</w:t>
      </w:r>
      <w:r w:rsidR="00623479">
        <w:t>%marked it as70%to84%.</w:t>
      </w:r>
    </w:p>
    <w:p w:rsidR="0074017A" w:rsidRDefault="00623479">
      <w:pPr>
        <w:pStyle w:val="ListParagraph"/>
        <w:numPr>
          <w:ilvl w:val="0"/>
          <w:numId w:val="2"/>
        </w:numPr>
        <w:tabs>
          <w:tab w:val="left" w:pos="841"/>
        </w:tabs>
        <w:spacing w:before="198"/>
        <w:ind w:hanging="361"/>
      </w:pPr>
      <w:r>
        <w:t>Teacher</w:t>
      </w:r>
      <w:r w:rsidR="00B62138">
        <w:t xml:space="preserve"> </w:t>
      </w:r>
      <w:r>
        <w:t>preparation:</w:t>
      </w:r>
    </w:p>
    <w:p w:rsidR="0074017A" w:rsidRDefault="0074017A">
      <w:pPr>
        <w:pStyle w:val="BodyText"/>
        <w:spacing w:before="5"/>
        <w:rPr>
          <w:sz w:val="19"/>
        </w:rPr>
      </w:pPr>
    </w:p>
    <w:p w:rsidR="0074017A" w:rsidRDefault="004E087A">
      <w:pPr>
        <w:pStyle w:val="BodyText"/>
        <w:spacing w:line="360" w:lineRule="auto"/>
        <w:ind w:left="120" w:right="275" w:firstLine="720"/>
      </w:pPr>
      <w:r>
        <w:t>93</w:t>
      </w:r>
      <w:r w:rsidR="00623479">
        <w:t xml:space="preserve"> %</w:t>
      </w:r>
      <w:r w:rsidR="00B62138">
        <w:t xml:space="preserve"> </w:t>
      </w:r>
      <w:r w:rsidR="00623479">
        <w:t>students</w:t>
      </w:r>
      <w:r w:rsidR="00B62138">
        <w:t xml:space="preserve"> </w:t>
      </w:r>
      <w:r w:rsidR="00623479">
        <w:t>expressed satisfaction with 4 awarding ‘</w:t>
      </w:r>
      <w:r>
        <w:t>thoroughly’, whereas the other 7</w:t>
      </w:r>
      <w:r w:rsidR="00623479">
        <w:t>% students recorded it as ‘3’with‘satisfactorily’.</w:t>
      </w:r>
    </w:p>
    <w:p w:rsidR="0074017A" w:rsidRDefault="0074017A">
      <w:pPr>
        <w:spacing w:line="360" w:lineRule="auto"/>
        <w:sectPr w:rsidR="0074017A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spacing w:before="37"/>
      </w:pPr>
      <w:r>
        <w:lastRenderedPageBreak/>
        <w:t>Communication</w:t>
      </w:r>
      <w:r w:rsidR="005D0277">
        <w:t xml:space="preserve"> </w:t>
      </w:r>
      <w:r>
        <w:t>of</w:t>
      </w:r>
      <w:r w:rsidR="005D0277">
        <w:t xml:space="preserve"> </w:t>
      </w:r>
      <w:r>
        <w:t>Teacher:</w:t>
      </w:r>
    </w:p>
    <w:p w:rsidR="0074017A" w:rsidRDefault="0074017A">
      <w:pPr>
        <w:pStyle w:val="BodyText"/>
      </w:pPr>
    </w:p>
    <w:p w:rsidR="0074017A" w:rsidRDefault="00623479">
      <w:pPr>
        <w:pStyle w:val="BodyText"/>
        <w:spacing w:line="360" w:lineRule="auto"/>
        <w:ind w:left="840" w:right="1032"/>
      </w:pPr>
      <w:r>
        <w:t>Regarding</w:t>
      </w:r>
      <w:r w:rsidR="005D0277">
        <w:t xml:space="preserve"> </w:t>
      </w:r>
      <w:r>
        <w:t xml:space="preserve">  Teachers’ communication ability, 80 % of students</w:t>
      </w:r>
      <w:r w:rsidR="005D0277">
        <w:t xml:space="preserve"> </w:t>
      </w:r>
      <w:proofErr w:type="gramStart"/>
      <w:r>
        <w:t>expressed‘</w:t>
      </w:r>
      <w:r w:rsidR="005D0277">
        <w:t xml:space="preserve"> </w:t>
      </w:r>
      <w:r>
        <w:t>always</w:t>
      </w:r>
      <w:proofErr w:type="gramEnd"/>
      <w:r w:rsidR="005D0277">
        <w:t xml:space="preserve"> </w:t>
      </w:r>
      <w:r>
        <w:t xml:space="preserve">effective’ </w:t>
      </w:r>
      <w:r w:rsidR="00245461">
        <w:t xml:space="preserve">and  the </w:t>
      </w:r>
      <w:r>
        <w:t>rest</w:t>
      </w:r>
      <w:r w:rsidR="00245461">
        <w:t xml:space="preserve"> </w:t>
      </w:r>
      <w:r>
        <w:t>of</w:t>
      </w:r>
      <w:r w:rsidR="00245461">
        <w:t xml:space="preserve"> </w:t>
      </w:r>
      <w:r>
        <w:t>20% recorded</w:t>
      </w:r>
      <w:r w:rsidR="005D0277">
        <w:t xml:space="preserve"> </w:t>
      </w:r>
      <w:r>
        <w:t>it’</w:t>
      </w:r>
      <w:r w:rsidR="005D0277">
        <w:t xml:space="preserve"> as </w:t>
      </w:r>
      <w:r>
        <w:t>‘satisfactory’.</w:t>
      </w:r>
    </w:p>
    <w:p w:rsidR="0074017A" w:rsidRDefault="0074017A">
      <w:pPr>
        <w:pStyle w:val="BodyText"/>
        <w:spacing w:before="11"/>
        <w:rPr>
          <w:sz w:val="32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</w:pPr>
      <w:r>
        <w:t>Teachers</w:t>
      </w:r>
      <w:r w:rsidR="005D0277">
        <w:t xml:space="preserve"> </w:t>
      </w:r>
      <w:r>
        <w:t>’Approach:</w:t>
      </w:r>
    </w:p>
    <w:p w:rsidR="0074017A" w:rsidRDefault="0074017A">
      <w:pPr>
        <w:pStyle w:val="BodyText"/>
      </w:pPr>
    </w:p>
    <w:p w:rsidR="0074017A" w:rsidRDefault="00E3630C">
      <w:pPr>
        <w:pStyle w:val="BodyText"/>
        <w:spacing w:before="1" w:line="360" w:lineRule="auto"/>
        <w:ind w:left="840" w:right="238"/>
      </w:pPr>
      <w:r>
        <w:t>83</w:t>
      </w:r>
      <w:r w:rsidR="00623479">
        <w:t xml:space="preserve"> % of students expressed as ‘excellent’ and the</w:t>
      </w:r>
      <w:r>
        <w:t xml:space="preserve"> </w:t>
      </w:r>
      <w:r w:rsidR="00623479">
        <w:t>remaining</w:t>
      </w:r>
      <w:r>
        <w:t xml:space="preserve"> </w:t>
      </w:r>
      <w:r w:rsidR="00623479">
        <w:rPr>
          <w:spacing w:val="-3"/>
        </w:rPr>
        <w:t>1</w:t>
      </w:r>
      <w:r>
        <w:rPr>
          <w:spacing w:val="-3"/>
        </w:rPr>
        <w:t>7</w:t>
      </w:r>
      <w:r w:rsidR="00623479">
        <w:t>%</w:t>
      </w:r>
      <w:proofErr w:type="gramStart"/>
      <w:r w:rsidR="00623479">
        <w:t>students</w:t>
      </w:r>
      <w:r w:rsidR="005D0277">
        <w:t xml:space="preserve"> </w:t>
      </w:r>
      <w:r w:rsidR="00623479">
        <w:t xml:space="preserve"> figured</w:t>
      </w:r>
      <w:proofErr w:type="gramEnd"/>
      <w:r w:rsidR="005D0277">
        <w:t xml:space="preserve"> </w:t>
      </w:r>
      <w:r w:rsidR="00623479">
        <w:t>it as ‘very</w:t>
      </w:r>
      <w:r w:rsidR="005D0277">
        <w:t xml:space="preserve"> </w:t>
      </w:r>
      <w:r w:rsidR="00623479">
        <w:t>good’.</w:t>
      </w:r>
    </w:p>
    <w:p w:rsidR="0074017A" w:rsidRDefault="0074017A">
      <w:pPr>
        <w:pStyle w:val="BodyText"/>
        <w:spacing w:before="7"/>
        <w:rPr>
          <w:sz w:val="25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</w:pPr>
      <w:r>
        <w:t>Fairness</w:t>
      </w:r>
      <w:r w:rsidR="005D0277">
        <w:t xml:space="preserve"> </w:t>
      </w:r>
      <w:r>
        <w:t>of</w:t>
      </w:r>
      <w:r w:rsidR="005D0277">
        <w:t xml:space="preserve"> </w:t>
      </w:r>
      <w:r>
        <w:t>internal</w:t>
      </w:r>
      <w:r w:rsidR="005D0277">
        <w:t xml:space="preserve"> </w:t>
      </w:r>
      <w:r>
        <w:t>assessment:</w:t>
      </w:r>
    </w:p>
    <w:p w:rsidR="0074017A" w:rsidRDefault="0074017A">
      <w:pPr>
        <w:pStyle w:val="BodyText"/>
        <w:spacing w:before="8"/>
        <w:rPr>
          <w:sz w:val="19"/>
        </w:rPr>
      </w:pPr>
    </w:p>
    <w:p w:rsidR="0074017A" w:rsidRDefault="00623479">
      <w:pPr>
        <w:pStyle w:val="BodyText"/>
        <w:spacing w:line="453" w:lineRule="auto"/>
        <w:ind w:left="840" w:right="280"/>
      </w:pPr>
      <w:r>
        <w:t>Fairness of Internal Assessment most of the</w:t>
      </w:r>
      <w:r w:rsidR="005D0277">
        <w:t xml:space="preserve"> </w:t>
      </w:r>
      <w:r>
        <w:t>Students numbering 98% chose ‘Always Fair’, which indicates the positive approach of the</w:t>
      </w:r>
      <w:r w:rsidR="005D0277">
        <w:t xml:space="preserve"> </w:t>
      </w:r>
      <w:r>
        <w:t>students</w:t>
      </w:r>
      <w:r w:rsidR="005D0277">
        <w:t xml:space="preserve"> </w:t>
      </w:r>
      <w:r>
        <w:t>and</w:t>
      </w:r>
      <w:r w:rsidR="005D0277">
        <w:t xml:space="preserve"> </w:t>
      </w:r>
      <w:r>
        <w:t>teachers</w:t>
      </w:r>
      <w:r w:rsidR="005D0277">
        <w:t xml:space="preserve"> </w:t>
      </w:r>
      <w:r>
        <w:t>in</w:t>
      </w:r>
      <w:r w:rsidR="005D0277">
        <w:t xml:space="preserve"> </w:t>
      </w:r>
      <w:r>
        <w:t>dealing</w:t>
      </w:r>
      <w:r w:rsidR="005D0277">
        <w:t xml:space="preserve"> </w:t>
      </w:r>
      <w:r>
        <w:t>with</w:t>
      </w:r>
      <w:r w:rsidR="005D0277">
        <w:t xml:space="preserve"> </w:t>
      </w:r>
      <w:r>
        <w:t>internal examinations.</w:t>
      </w:r>
    </w:p>
    <w:p w:rsidR="0074017A" w:rsidRDefault="00623479">
      <w:pPr>
        <w:pStyle w:val="ListParagraph"/>
        <w:numPr>
          <w:ilvl w:val="0"/>
          <w:numId w:val="2"/>
        </w:numPr>
        <w:tabs>
          <w:tab w:val="left" w:pos="841"/>
        </w:tabs>
        <w:spacing w:before="4"/>
        <w:ind w:hanging="361"/>
      </w:pPr>
      <w:r>
        <w:t>Discussion</w:t>
      </w:r>
      <w:r w:rsidR="005D0277">
        <w:t xml:space="preserve"> </w:t>
      </w:r>
      <w:r>
        <w:t>on</w:t>
      </w:r>
      <w:r w:rsidR="005D0277">
        <w:t xml:space="preserve"> </w:t>
      </w:r>
      <w:r>
        <w:t>assignments:</w:t>
      </w:r>
    </w:p>
    <w:p w:rsidR="0074017A" w:rsidRDefault="0074017A">
      <w:pPr>
        <w:pStyle w:val="BodyText"/>
        <w:spacing w:before="8"/>
        <w:rPr>
          <w:sz w:val="19"/>
        </w:rPr>
      </w:pPr>
    </w:p>
    <w:p w:rsidR="0074017A" w:rsidRDefault="00623479">
      <w:pPr>
        <w:pStyle w:val="BodyText"/>
        <w:spacing w:line="453" w:lineRule="auto"/>
        <w:ind w:left="890" w:hanging="51"/>
      </w:pPr>
      <w:r>
        <w:t>The allocation of assignments to students is discussed</w:t>
      </w:r>
      <w:r w:rsidR="005D0277">
        <w:t xml:space="preserve"> </w:t>
      </w:r>
      <w:r w:rsidR="0091603B">
        <w:t>‘regularly’, 91</w:t>
      </w:r>
      <w:r>
        <w:t xml:space="preserve"> % of the student</w:t>
      </w:r>
      <w:r w:rsidR="0091603B">
        <w:t xml:space="preserve">s </w:t>
      </w:r>
      <w:r>
        <w:t>opted</w:t>
      </w:r>
      <w:r w:rsidR="005D0277">
        <w:t xml:space="preserve"> </w:t>
      </w:r>
      <w:r>
        <w:t>for</w:t>
      </w:r>
      <w:r w:rsidR="005D0277">
        <w:t xml:space="preserve"> </w:t>
      </w:r>
      <w:r>
        <w:t>discussed</w:t>
      </w:r>
      <w:r w:rsidR="005D0277">
        <w:t xml:space="preserve"> </w:t>
      </w:r>
      <w:r>
        <w:t>‘regularly’ and</w:t>
      </w:r>
      <w:r w:rsidR="0091603B">
        <w:t xml:space="preserve"> 9</w:t>
      </w:r>
      <w:r>
        <w:t>%</w:t>
      </w:r>
      <w:r w:rsidR="0091603B">
        <w:t xml:space="preserve"> </w:t>
      </w:r>
      <w:r>
        <w:t>recorded</w:t>
      </w:r>
      <w:r w:rsidR="0091603B">
        <w:t xml:space="preserve"> </w:t>
      </w:r>
      <w:r>
        <w:t>‘usually’.</w:t>
      </w: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jc w:val="both"/>
      </w:pPr>
      <w:r>
        <w:t>Teaching</w:t>
      </w:r>
      <w:r w:rsidR="005D0277">
        <w:t xml:space="preserve"> </w:t>
      </w:r>
      <w:r>
        <w:t>Process</w:t>
      </w:r>
      <w:r w:rsidR="005D0277">
        <w:t xml:space="preserve"> </w:t>
      </w:r>
      <w:r>
        <w:t>&amp;</w:t>
      </w:r>
      <w:r w:rsidR="005D0277">
        <w:t xml:space="preserve"> </w:t>
      </w:r>
      <w:r>
        <w:t>Cognitive,</w:t>
      </w:r>
      <w:r w:rsidR="005D0277">
        <w:t xml:space="preserve"> </w:t>
      </w:r>
      <w:r>
        <w:t>Social</w:t>
      </w:r>
      <w:r w:rsidR="005D0277">
        <w:t xml:space="preserve"> </w:t>
      </w:r>
      <w:r>
        <w:t>&amp;</w:t>
      </w:r>
      <w:r w:rsidR="005D0277">
        <w:t xml:space="preserve"> </w:t>
      </w:r>
      <w:r>
        <w:t>Emotional</w:t>
      </w:r>
      <w:r w:rsidR="005D0277">
        <w:t xml:space="preserve"> </w:t>
      </w:r>
      <w:r>
        <w:t>Growth:</w:t>
      </w:r>
    </w:p>
    <w:p w:rsidR="0074017A" w:rsidRDefault="0074017A">
      <w:pPr>
        <w:pStyle w:val="BodyText"/>
        <w:spacing w:before="11"/>
        <w:rPr>
          <w:sz w:val="21"/>
        </w:rPr>
      </w:pPr>
    </w:p>
    <w:p w:rsidR="0074017A" w:rsidRDefault="00623479">
      <w:pPr>
        <w:pStyle w:val="BodyText"/>
        <w:spacing w:line="360" w:lineRule="auto"/>
        <w:ind w:left="840" w:right="221"/>
      </w:pPr>
      <w:r>
        <w:t>Regarding teaching process cognitiv</w:t>
      </w:r>
      <w:r w:rsidR="00FE7CA7">
        <w:t>e , Social &amp; Emotional Growth 66</w:t>
      </w:r>
      <w:r>
        <w:t xml:space="preserve"> % of the st</w:t>
      </w:r>
      <w:r w:rsidR="005F626C">
        <w:t>udents expressed ‘very well’, 18</w:t>
      </w:r>
      <w:r>
        <w:t xml:space="preserve"> %re</w:t>
      </w:r>
      <w:r w:rsidR="00D3131B">
        <w:t>corded it as ‘significantly’, 11</w:t>
      </w:r>
      <w:r>
        <w:t xml:space="preserve"> % students expressed as ‘moderately’ and rest of </w:t>
      </w:r>
      <w:r w:rsidR="00D3131B">
        <w:t>the 5</w:t>
      </w:r>
      <w:r>
        <w:t xml:space="preserve"> %</w:t>
      </w:r>
      <w:r w:rsidR="005D0277">
        <w:t xml:space="preserve"> </w:t>
      </w:r>
      <w:r>
        <w:t>recorded</w:t>
      </w:r>
      <w:r w:rsidR="005D0277">
        <w:t xml:space="preserve"> </w:t>
      </w:r>
      <w:r>
        <w:t>as ‘neutral’.</w:t>
      </w:r>
    </w:p>
    <w:p w:rsidR="0074017A" w:rsidRDefault="0074017A">
      <w:pPr>
        <w:pStyle w:val="BodyText"/>
        <w:spacing w:before="8"/>
        <w:rPr>
          <w:sz w:val="25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jc w:val="both"/>
      </w:pPr>
      <w:r>
        <w:t>Teachers’</w:t>
      </w:r>
      <w:r w:rsidR="005D0277">
        <w:t xml:space="preserve"> </w:t>
      </w:r>
      <w:r>
        <w:t>Provision</w:t>
      </w:r>
      <w:r w:rsidR="005D0277">
        <w:t xml:space="preserve"> </w:t>
      </w:r>
      <w:r>
        <w:t>of</w:t>
      </w:r>
      <w:r w:rsidR="005D0277">
        <w:t xml:space="preserve"> </w:t>
      </w:r>
      <w:r>
        <w:t>Multiple</w:t>
      </w:r>
      <w:r w:rsidR="005D0277">
        <w:t xml:space="preserve"> </w:t>
      </w:r>
      <w:r>
        <w:t>Opportunities</w:t>
      </w:r>
      <w:r w:rsidR="005D0277">
        <w:t xml:space="preserve"> </w:t>
      </w:r>
      <w:r>
        <w:t>to</w:t>
      </w:r>
      <w:r w:rsidR="005D0277">
        <w:t xml:space="preserve"> </w:t>
      </w:r>
      <w:r>
        <w:t>Learn</w:t>
      </w:r>
      <w:r w:rsidR="005D0277">
        <w:t xml:space="preserve"> </w:t>
      </w:r>
      <w:r>
        <w:t>and</w:t>
      </w:r>
      <w:r w:rsidR="005D0277">
        <w:t xml:space="preserve"> </w:t>
      </w:r>
      <w:r>
        <w:t>Grow:</w:t>
      </w:r>
    </w:p>
    <w:p w:rsidR="0074017A" w:rsidRDefault="0074017A">
      <w:pPr>
        <w:pStyle w:val="BodyText"/>
        <w:spacing w:before="6"/>
        <w:rPr>
          <w:sz w:val="19"/>
        </w:rPr>
      </w:pPr>
    </w:p>
    <w:p w:rsidR="0074017A" w:rsidRDefault="00623479">
      <w:pPr>
        <w:pStyle w:val="BodyText"/>
        <w:spacing w:line="276" w:lineRule="auto"/>
        <w:ind w:left="840" w:right="163"/>
      </w:pPr>
      <w:r>
        <w:t>Regarding teachers’</w:t>
      </w:r>
      <w:r w:rsidR="009058CE">
        <w:t xml:space="preserve"> </w:t>
      </w:r>
      <w:r>
        <w:t>provision</w:t>
      </w:r>
      <w:r w:rsidR="009058CE">
        <w:t xml:space="preserve"> </w:t>
      </w:r>
      <w:r>
        <w:t>of</w:t>
      </w:r>
      <w:r w:rsidR="009058CE">
        <w:t xml:space="preserve"> </w:t>
      </w:r>
      <w:r>
        <w:t>multiple</w:t>
      </w:r>
      <w:r w:rsidR="009058CE">
        <w:t xml:space="preserve"> </w:t>
      </w:r>
      <w:r>
        <w:t>opportunities</w:t>
      </w:r>
      <w:r w:rsidR="009058CE">
        <w:t xml:space="preserve"> </w:t>
      </w:r>
      <w:r>
        <w:t>to</w:t>
      </w:r>
      <w:r w:rsidR="009058CE">
        <w:t xml:space="preserve"> </w:t>
      </w:r>
      <w:r>
        <w:t>learn</w:t>
      </w:r>
      <w:r w:rsidR="009058CE">
        <w:t xml:space="preserve"> </w:t>
      </w:r>
      <w:r>
        <w:t>and</w:t>
      </w:r>
      <w:r w:rsidR="009058CE">
        <w:t xml:space="preserve"> </w:t>
      </w:r>
      <w:r w:rsidR="00CC6191">
        <w:t>grow, 78</w:t>
      </w:r>
      <w:r>
        <w:t>% of the st</w:t>
      </w:r>
      <w:r w:rsidR="00CC6191">
        <w:t>udents with ‘strongly agree. 19</w:t>
      </w:r>
      <w:r>
        <w:t>% held it as ‘agree’ and</w:t>
      </w:r>
      <w:r w:rsidR="00CC6191">
        <w:t xml:space="preserve"> </w:t>
      </w:r>
      <w:r>
        <w:t>3 % were of ‘neutral’ in</w:t>
      </w:r>
      <w:r w:rsidR="009058CE">
        <w:t xml:space="preserve"> </w:t>
      </w:r>
      <w:r>
        <w:t>opinion.</w:t>
      </w:r>
    </w:p>
    <w:p w:rsidR="0074017A" w:rsidRDefault="0074017A">
      <w:pPr>
        <w:spacing w:line="276" w:lineRule="auto"/>
        <w:sectPr w:rsidR="0074017A">
          <w:pgSz w:w="12240" w:h="15840"/>
          <w:pgMar w:top="1400" w:right="1340" w:bottom="280" w:left="1320" w:header="720" w:footer="720" w:gutter="0"/>
          <w:cols w:space="720"/>
        </w:sect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spacing w:before="37"/>
      </w:pPr>
      <w:r>
        <w:lastRenderedPageBreak/>
        <w:t>Teachers’InformationaboutExpectedCompetencies,andProgrammeOutcomes:</w:t>
      </w:r>
    </w:p>
    <w:p w:rsidR="0074017A" w:rsidRDefault="0074017A">
      <w:pPr>
        <w:pStyle w:val="BodyText"/>
        <w:spacing w:before="2"/>
      </w:pPr>
    </w:p>
    <w:p w:rsidR="0074017A" w:rsidRDefault="00623479">
      <w:pPr>
        <w:pStyle w:val="BodyText"/>
        <w:spacing w:before="1" w:line="453" w:lineRule="auto"/>
        <w:ind w:left="890" w:right="304" w:hanging="51"/>
      </w:pPr>
      <w:r>
        <w:t>Relating teachers’ information about</w:t>
      </w:r>
      <w:r>
        <w:rPr>
          <w:spacing w:val="-3"/>
        </w:rPr>
        <w:t xml:space="preserve"> e</w:t>
      </w:r>
      <w:r>
        <w:t>xpected compete</w:t>
      </w:r>
      <w:r w:rsidR="00CC6191">
        <w:t xml:space="preserve">ncies, and </w:t>
      </w:r>
      <w:proofErr w:type="spellStart"/>
      <w:r w:rsidR="00CC6191">
        <w:t>Programme</w:t>
      </w:r>
      <w:proofErr w:type="spellEnd"/>
      <w:r w:rsidR="00CC6191">
        <w:t xml:space="preserve"> Outcomes 82</w:t>
      </w:r>
      <w:r>
        <w:t>% of the students responded every</w:t>
      </w:r>
      <w:r w:rsidR="00CC6191">
        <w:t xml:space="preserve"> time, 18</w:t>
      </w:r>
      <w:r>
        <w:t>% of students opted for ‘usually’.</w:t>
      </w:r>
    </w:p>
    <w:p w:rsidR="0074017A" w:rsidRDefault="0074017A">
      <w:pPr>
        <w:pStyle w:val="BodyText"/>
        <w:spacing w:before="4"/>
        <w:rPr>
          <w:sz w:val="25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ind w:hanging="361"/>
      </w:pPr>
      <w:r>
        <w:t>Teachers’ follow-up with Tasks:</w:t>
      </w:r>
    </w:p>
    <w:p w:rsidR="0074017A" w:rsidRDefault="0074017A">
      <w:pPr>
        <w:pStyle w:val="BodyText"/>
        <w:spacing w:before="6"/>
        <w:rPr>
          <w:sz w:val="28"/>
        </w:rPr>
      </w:pPr>
    </w:p>
    <w:p w:rsidR="0074017A" w:rsidRDefault="00CC6191">
      <w:pPr>
        <w:pStyle w:val="BodyText"/>
        <w:spacing w:line="276" w:lineRule="auto"/>
        <w:ind w:left="840" w:right="763"/>
      </w:pPr>
      <w:r>
        <w:t>84</w:t>
      </w:r>
      <w:proofErr w:type="gramStart"/>
      <w:r w:rsidR="00623479">
        <w:t>%  of</w:t>
      </w:r>
      <w:proofErr w:type="gramEnd"/>
      <w:r w:rsidR="00623479">
        <w:t xml:space="preserve"> students affirmed the teacher</w:t>
      </w:r>
      <w:r w:rsidR="008509D9">
        <w:t>s’ follow up, while the other 16</w:t>
      </w:r>
      <w:r w:rsidR="00623479">
        <w:t xml:space="preserve"> %expressed ‘usually’.</w:t>
      </w:r>
    </w:p>
    <w:p w:rsidR="0074017A" w:rsidRDefault="0074017A">
      <w:pPr>
        <w:pStyle w:val="BodyText"/>
        <w:spacing w:before="4"/>
        <w:rPr>
          <w:sz w:val="25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ind w:hanging="361"/>
      </w:pPr>
      <w:r>
        <w:t>Teachers’ Illustration of Concepts with Applications:</w:t>
      </w:r>
    </w:p>
    <w:p w:rsidR="0074017A" w:rsidRDefault="0074017A">
      <w:pPr>
        <w:pStyle w:val="BodyText"/>
        <w:spacing w:before="6"/>
        <w:rPr>
          <w:sz w:val="28"/>
        </w:rPr>
      </w:pPr>
    </w:p>
    <w:p w:rsidR="0074017A" w:rsidRDefault="00623479">
      <w:pPr>
        <w:pStyle w:val="BodyText"/>
        <w:spacing w:line="360" w:lineRule="auto"/>
        <w:ind w:left="840" w:right="179"/>
      </w:pPr>
      <w:r>
        <w:t xml:space="preserve">In response to the teachers’ illustration </w:t>
      </w:r>
      <w:r w:rsidR="008509D9">
        <w:t>of concepts with application, 83</w:t>
      </w:r>
      <w:r>
        <w:t xml:space="preserve"> % of</w:t>
      </w:r>
      <w:r w:rsidR="008509D9">
        <w:t xml:space="preserve"> students recorded‘everytime’,15</w:t>
      </w:r>
      <w:r>
        <w:t>%with‘usually’ and</w:t>
      </w:r>
      <w:r w:rsidR="00AE7EDB">
        <w:t xml:space="preserve"> </w:t>
      </w:r>
      <w:r>
        <w:t>a</w:t>
      </w:r>
      <w:r w:rsidR="00AE7EDB">
        <w:t xml:space="preserve"> </w:t>
      </w:r>
      <w:r>
        <w:t>minimum</w:t>
      </w:r>
      <w:r w:rsidR="00AE7EDB">
        <w:t xml:space="preserve"> </w:t>
      </w:r>
      <w:r>
        <w:t>of</w:t>
      </w:r>
      <w:r w:rsidR="00AE7EDB">
        <w:t xml:space="preserve"> </w:t>
      </w:r>
      <w:r w:rsidR="008509D9">
        <w:rPr>
          <w:spacing w:val="-3"/>
        </w:rPr>
        <w:t>2</w:t>
      </w:r>
      <w:r>
        <w:t>%</w:t>
      </w:r>
      <w:r w:rsidR="00AE7EDB">
        <w:t xml:space="preserve"> </w:t>
      </w:r>
      <w:r>
        <w:t>with</w:t>
      </w:r>
      <w:r w:rsidR="00AE7EDB">
        <w:t xml:space="preserve"> </w:t>
      </w:r>
      <w:r>
        <w:t>‘occasionally/sometimes’.</w:t>
      </w: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hanging="361"/>
      </w:pPr>
      <w:r>
        <w:t>Teachers’IdentificationofStrengthsandProvidingRightkindofChallenges:</w:t>
      </w:r>
    </w:p>
    <w:p w:rsidR="0074017A" w:rsidRDefault="0074017A">
      <w:pPr>
        <w:pStyle w:val="BodyText"/>
      </w:pPr>
    </w:p>
    <w:p w:rsidR="0074017A" w:rsidRDefault="00214EF5">
      <w:pPr>
        <w:pStyle w:val="BodyText"/>
        <w:spacing w:before="1" w:line="360" w:lineRule="auto"/>
        <w:ind w:left="839" w:right="84"/>
      </w:pPr>
      <w:r>
        <w:t>68 % opined ‘fully’and23%‘reasonably’, 6</w:t>
      </w:r>
      <w:r w:rsidR="00623479">
        <w:t xml:space="preserve"> </w:t>
      </w:r>
      <w:r>
        <w:t>% expressed ‘partially ’and 3</w:t>
      </w:r>
      <w:r w:rsidR="00623479">
        <w:t>%as ‘slightly’.</w:t>
      </w:r>
    </w:p>
    <w:p w:rsidR="0074017A" w:rsidRDefault="0074017A">
      <w:pPr>
        <w:pStyle w:val="BodyText"/>
        <w:spacing w:before="10"/>
        <w:rPr>
          <w:sz w:val="21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ind w:hanging="361"/>
      </w:pPr>
      <w:r>
        <w:t>Teachers’ Ability to Identify Your Weaknesses and Help in Overcoming:</w:t>
      </w:r>
    </w:p>
    <w:p w:rsidR="0074017A" w:rsidRDefault="0074017A">
      <w:pPr>
        <w:pStyle w:val="BodyText"/>
        <w:spacing w:before="1"/>
      </w:pPr>
    </w:p>
    <w:p w:rsidR="0074017A" w:rsidRDefault="00623479">
      <w:pPr>
        <w:pStyle w:val="BodyText"/>
        <w:ind w:left="839"/>
      </w:pPr>
      <w:r>
        <w:t xml:space="preserve">Regarding teachers’ ability to </w:t>
      </w:r>
      <w:r>
        <w:rPr>
          <w:spacing w:val="-2"/>
        </w:rPr>
        <w:t>i</w:t>
      </w:r>
      <w:r>
        <w:t>dentify</w:t>
      </w:r>
      <w:r>
        <w:rPr>
          <w:spacing w:val="-3"/>
        </w:rPr>
        <w:t xml:space="preserve">  students’ </w:t>
      </w:r>
      <w:r>
        <w:t>weakn</w:t>
      </w:r>
      <w:r w:rsidR="006246EA">
        <w:t>esses and help in overcoming, 81</w:t>
      </w:r>
      <w:r>
        <w:t xml:space="preserve"> %</w:t>
      </w:r>
      <w:r w:rsidR="006246EA">
        <w:t xml:space="preserve"> </w:t>
      </w:r>
      <w:r>
        <w:t>of</w:t>
      </w:r>
      <w:r w:rsidR="006246EA">
        <w:t xml:space="preserve"> </w:t>
      </w:r>
      <w:r>
        <w:t>students</w:t>
      </w:r>
      <w:r w:rsidR="006246EA">
        <w:t xml:space="preserve"> </w:t>
      </w:r>
      <w:r>
        <w:t>marked</w:t>
      </w:r>
      <w:r w:rsidR="006246EA">
        <w:t xml:space="preserve"> </w:t>
      </w:r>
      <w:r>
        <w:t>for</w:t>
      </w:r>
      <w:r w:rsidR="006246EA">
        <w:t xml:space="preserve"> </w:t>
      </w:r>
      <w:r>
        <w:t>‘every</w:t>
      </w:r>
      <w:r w:rsidR="006246EA">
        <w:t xml:space="preserve"> </w:t>
      </w:r>
      <w:r>
        <w:t>time’,</w:t>
      </w:r>
      <w:r w:rsidR="006246EA">
        <w:t xml:space="preserve"> </w:t>
      </w:r>
      <w:r>
        <w:t>while</w:t>
      </w:r>
      <w:r w:rsidR="006246EA">
        <w:t xml:space="preserve"> 16</w:t>
      </w:r>
      <w:r>
        <w:t>%</w:t>
      </w:r>
      <w:r w:rsidR="006246EA">
        <w:t xml:space="preserve"> </w:t>
      </w:r>
      <w:r>
        <w:t>felt</w:t>
      </w:r>
      <w:r w:rsidR="006246EA">
        <w:t xml:space="preserve"> </w:t>
      </w:r>
      <w:r>
        <w:t>‘usually’</w:t>
      </w:r>
      <w:r w:rsidR="006246EA">
        <w:t xml:space="preserve"> </w:t>
      </w:r>
      <w:r>
        <w:t>and</w:t>
      </w:r>
      <w:r w:rsidR="006246EA">
        <w:t xml:space="preserve"> </w:t>
      </w:r>
      <w:r>
        <w:rPr>
          <w:spacing w:val="-3"/>
        </w:rPr>
        <w:t>3</w:t>
      </w:r>
      <w:r>
        <w:t>%</w:t>
      </w:r>
      <w:r w:rsidR="006246EA">
        <w:t xml:space="preserve"> </w:t>
      </w:r>
      <w:r>
        <w:t>expressed</w:t>
      </w:r>
      <w:r w:rsidR="006246EA">
        <w:t xml:space="preserve"> </w:t>
      </w:r>
      <w:r>
        <w:t>it</w:t>
      </w:r>
      <w:r w:rsidR="006246EA">
        <w:t xml:space="preserve"> </w:t>
      </w:r>
      <w:r>
        <w:t>as</w:t>
      </w:r>
      <w:r w:rsidR="006246EA">
        <w:t xml:space="preserve"> </w:t>
      </w:r>
      <w:r>
        <w:t>‘occasionally/sometimes’.</w:t>
      </w:r>
    </w:p>
    <w:p w:rsidR="0074017A" w:rsidRDefault="0074017A">
      <w:pPr>
        <w:pStyle w:val="BodyText"/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spacing w:before="135"/>
        <w:ind w:left="839" w:right="1018"/>
      </w:pPr>
      <w:r>
        <w:t>Teachers’ effort in Engaging Students in Monitoring, Review and in Continuous Quality Improvement of Teaching Learning process:</w:t>
      </w:r>
    </w:p>
    <w:p w:rsidR="0074017A" w:rsidRDefault="0074017A">
      <w:pPr>
        <w:pStyle w:val="BodyText"/>
        <w:spacing w:before="10"/>
        <w:rPr>
          <w:sz w:val="21"/>
        </w:rPr>
      </w:pPr>
    </w:p>
    <w:p w:rsidR="0074017A" w:rsidRDefault="00623479">
      <w:pPr>
        <w:pStyle w:val="BodyText"/>
        <w:spacing w:line="360" w:lineRule="auto"/>
        <w:ind w:left="839" w:right="280"/>
      </w:pPr>
      <w:r>
        <w:t>The students’ response to the idea of quality impro</w:t>
      </w:r>
      <w:r w:rsidR="002C5C86">
        <w:t>vement is ‘strongly agree’ in 64</w:t>
      </w:r>
      <w:proofErr w:type="gramStart"/>
      <w:r w:rsidR="002C5C86">
        <w:t>% ,</w:t>
      </w:r>
      <w:proofErr w:type="gramEnd"/>
      <w:r w:rsidR="002C5C86">
        <w:t xml:space="preserve"> 22 % with ‘agree’ and14</w:t>
      </w:r>
      <w:r>
        <w:t>%</w:t>
      </w:r>
      <w:r w:rsidR="002C5C86">
        <w:t xml:space="preserve"> </w:t>
      </w:r>
      <w:proofErr w:type="spellStart"/>
      <w:r>
        <w:t>with‘neutral</w:t>
      </w:r>
      <w:proofErr w:type="spellEnd"/>
      <w:r>
        <w:t>’.</w:t>
      </w:r>
    </w:p>
    <w:p w:rsidR="0074017A" w:rsidRDefault="0074017A">
      <w:pPr>
        <w:pStyle w:val="BodyText"/>
        <w:spacing w:before="5"/>
        <w:rPr>
          <w:sz w:val="25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ind w:hanging="361"/>
      </w:pPr>
      <w:r>
        <w:t>Teachers’ Use of Learner Centric Methods:</w:t>
      </w:r>
    </w:p>
    <w:p w:rsidR="0074017A" w:rsidRDefault="0074017A">
      <w:pPr>
        <w:pStyle w:val="BodyText"/>
        <w:spacing w:before="2"/>
        <w:rPr>
          <w:sz w:val="25"/>
        </w:rPr>
      </w:pPr>
    </w:p>
    <w:p w:rsidR="0074017A" w:rsidRDefault="00623479">
      <w:pPr>
        <w:pStyle w:val="BodyText"/>
        <w:spacing w:line="360" w:lineRule="auto"/>
        <w:ind w:left="839" w:right="144"/>
      </w:pPr>
      <w:r>
        <w:t>Regarding teachers’ use</w:t>
      </w:r>
      <w:r w:rsidR="002C5C86">
        <w:t xml:space="preserve"> of learner centric methods</w:t>
      </w:r>
      <w:proofErr w:type="gramStart"/>
      <w:r w:rsidR="002C5C86">
        <w:t>,  81</w:t>
      </w:r>
      <w:proofErr w:type="gramEnd"/>
      <w:r>
        <w:t xml:space="preserve"> % of students </w:t>
      </w:r>
      <w:r w:rsidR="002C5C86">
        <w:t>answered ‘to a great extent’, 10</w:t>
      </w:r>
      <w:r>
        <w:t xml:space="preserve"> % ‘moderate’ and</w:t>
      </w:r>
      <w:r w:rsidR="002C5C86">
        <w:t xml:space="preserve"> </w:t>
      </w:r>
      <w:r>
        <w:rPr>
          <w:spacing w:val="-47"/>
        </w:rPr>
        <w:t xml:space="preserve"> </w:t>
      </w:r>
      <w:r w:rsidR="00DA041A">
        <w:t xml:space="preserve">9%  </w:t>
      </w:r>
      <w:r w:rsidR="002C5C86">
        <w:t xml:space="preserve"> </w:t>
      </w:r>
      <w:r>
        <w:t>with</w:t>
      </w:r>
      <w:r w:rsidR="00DA041A">
        <w:t xml:space="preserve"> </w:t>
      </w:r>
      <w:r>
        <w:t>‘</w:t>
      </w:r>
      <w:proofErr w:type="spellStart"/>
      <w:r>
        <w:t>some  what</w:t>
      </w:r>
      <w:proofErr w:type="spellEnd"/>
      <w:r>
        <w:t>’.</w:t>
      </w:r>
    </w:p>
    <w:p w:rsidR="0074017A" w:rsidRDefault="0074017A">
      <w:pPr>
        <w:spacing w:line="360" w:lineRule="auto"/>
        <w:sectPr w:rsidR="0074017A">
          <w:pgSz w:w="12240" w:h="15840"/>
          <w:pgMar w:top="1400" w:right="1340" w:bottom="280" w:left="1320" w:header="720" w:footer="720" w:gutter="0"/>
          <w:cols w:space="720"/>
        </w:sect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spacing w:before="37"/>
      </w:pPr>
      <w:r>
        <w:lastRenderedPageBreak/>
        <w:t>Teachers’ Encouragement to Participate in Extracurricular Activities:</w:t>
      </w:r>
    </w:p>
    <w:p w:rsidR="0074017A" w:rsidRDefault="0074017A">
      <w:pPr>
        <w:pStyle w:val="BodyText"/>
        <w:spacing w:before="4"/>
        <w:rPr>
          <w:sz w:val="25"/>
        </w:rPr>
      </w:pPr>
    </w:p>
    <w:p w:rsidR="0074017A" w:rsidRDefault="00623479">
      <w:pPr>
        <w:pStyle w:val="BodyText"/>
        <w:spacing w:line="357" w:lineRule="auto"/>
        <w:ind w:left="840" w:right="213"/>
      </w:pPr>
      <w:r>
        <w:t>The teacher’s encouragement in participation in</w:t>
      </w:r>
      <w:r w:rsidR="00024337">
        <w:t xml:space="preserve"> extracurricular activities</w:t>
      </w:r>
      <w:proofErr w:type="gramStart"/>
      <w:r w:rsidR="00024337">
        <w:t>,  91</w:t>
      </w:r>
      <w:proofErr w:type="gramEnd"/>
      <w:r>
        <w:t>%ofthestudents,</w:t>
      </w:r>
      <w:r>
        <w:rPr>
          <w:spacing w:val="-2"/>
        </w:rPr>
        <w:t xml:space="preserve"> responded to  strongly agree</w:t>
      </w:r>
      <w:r w:rsidR="00024337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024337">
        <w:rPr>
          <w:spacing w:val="-2"/>
        </w:rPr>
        <w:t>8</w:t>
      </w:r>
      <w:r>
        <w:t>%‘agree’and</w:t>
      </w:r>
      <w:r w:rsidR="00024337">
        <w:t xml:space="preserve"> </w:t>
      </w:r>
      <w:r>
        <w:rPr>
          <w:spacing w:val="-3"/>
        </w:rPr>
        <w:t>1</w:t>
      </w:r>
      <w:r>
        <w:t>%with‘neutral’.</w:t>
      </w:r>
    </w:p>
    <w:p w:rsidR="0074017A" w:rsidRDefault="0074017A">
      <w:pPr>
        <w:pStyle w:val="BodyText"/>
        <w:spacing w:before="8"/>
        <w:rPr>
          <w:sz w:val="25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</w:pPr>
      <w:r>
        <w:t>Teachers’EffortsinimprovingSoftSkills,LifeSkillsandEmployabilitySkills:</w:t>
      </w:r>
    </w:p>
    <w:p w:rsidR="0074017A" w:rsidRDefault="0074017A">
      <w:pPr>
        <w:pStyle w:val="BodyText"/>
        <w:spacing w:before="1"/>
      </w:pPr>
    </w:p>
    <w:p w:rsidR="0074017A" w:rsidRDefault="00623479">
      <w:pPr>
        <w:pStyle w:val="BodyText"/>
        <w:spacing w:line="360" w:lineRule="auto"/>
        <w:ind w:left="840" w:right="661"/>
      </w:pPr>
      <w:r>
        <w:t>Regarding the efforts of teachers in improving Soft Skills, Life S</w:t>
      </w:r>
      <w:r w:rsidR="00024337">
        <w:t>kills and Employability Skills93</w:t>
      </w:r>
      <w:r>
        <w:t xml:space="preserve">% percent of students responded with ‘every </w:t>
      </w:r>
      <w:r w:rsidR="00024337">
        <w:t>time’, 4 % with ‘moderate’ and 3</w:t>
      </w:r>
      <w:r>
        <w:t>%with ‘somewhat’.</w:t>
      </w:r>
    </w:p>
    <w:p w:rsidR="0074017A" w:rsidRDefault="0074017A">
      <w:pPr>
        <w:pStyle w:val="BodyText"/>
        <w:spacing w:before="11"/>
        <w:rPr>
          <w:sz w:val="21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0"/>
        </w:tabs>
        <w:ind w:hanging="361"/>
      </w:pPr>
      <w:r>
        <w:t>Teachers’ Use of ICT Tools Such as LCD Projector, Multimedia etc. while teaching :</w:t>
      </w:r>
    </w:p>
    <w:p w:rsidR="0074017A" w:rsidRDefault="0074017A">
      <w:pPr>
        <w:pStyle w:val="BodyText"/>
        <w:spacing w:before="9"/>
        <w:rPr>
          <w:sz w:val="28"/>
        </w:rPr>
      </w:pPr>
    </w:p>
    <w:p w:rsidR="0074017A" w:rsidRDefault="00623479">
      <w:pPr>
        <w:pStyle w:val="BodyText"/>
        <w:spacing w:line="276" w:lineRule="auto"/>
        <w:ind w:left="840" w:right="325"/>
      </w:pPr>
      <w:r>
        <w:t>Th</w:t>
      </w:r>
      <w:r w:rsidR="001F3EEE">
        <w:t>e teachers’ use of ICT tools, 76% students marked 70 to 89 %’</w:t>
      </w:r>
      <w:proofErr w:type="gramStart"/>
      <w:r w:rsidR="001F3EEE">
        <w:t>,14</w:t>
      </w:r>
      <w:proofErr w:type="gramEnd"/>
      <w:r>
        <w:t>% of students opted  50 to 69% and the remaining 10% marked 30 to 49% .</w:t>
      </w:r>
    </w:p>
    <w:p w:rsidR="0074017A" w:rsidRDefault="0074017A">
      <w:pPr>
        <w:pStyle w:val="BodyText"/>
        <w:spacing w:before="3"/>
        <w:rPr>
          <w:sz w:val="16"/>
        </w:rPr>
      </w:pPr>
    </w:p>
    <w:p w:rsidR="0074017A" w:rsidRDefault="00623479">
      <w:pPr>
        <w:pStyle w:val="ListParagraph"/>
        <w:numPr>
          <w:ilvl w:val="0"/>
          <w:numId w:val="2"/>
        </w:numPr>
        <w:tabs>
          <w:tab w:val="left" w:pos="848"/>
        </w:tabs>
        <w:ind w:left="847" w:hanging="378"/>
      </w:pPr>
      <w:r>
        <w:t>Overall Quality of Teaching–Learning Process:</w:t>
      </w:r>
    </w:p>
    <w:p w:rsidR="0074017A" w:rsidRDefault="0074017A">
      <w:pPr>
        <w:pStyle w:val="BodyText"/>
      </w:pPr>
    </w:p>
    <w:p w:rsidR="0074017A" w:rsidRDefault="00623479">
      <w:pPr>
        <w:pStyle w:val="BodyText"/>
        <w:ind w:left="839"/>
      </w:pPr>
      <w:r>
        <w:t>In response   to Overall Quality of Teaching–Learning Process in the class is</w:t>
      </w:r>
      <w:r w:rsidR="00213E0E">
        <w:t xml:space="preserve"> very good is ‘strongly agreed’ by 83</w:t>
      </w:r>
      <w:r>
        <w:t>%ofstudents</w:t>
      </w:r>
      <w:proofErr w:type="gramStart"/>
      <w:r>
        <w:t>,whereas</w:t>
      </w:r>
      <w:proofErr w:type="gramEnd"/>
      <w:r w:rsidR="00213E0E">
        <w:t xml:space="preserve"> </w:t>
      </w:r>
      <w:r>
        <w:rPr>
          <w:spacing w:val="-3"/>
        </w:rPr>
        <w:t>1</w:t>
      </w:r>
      <w:r w:rsidR="00213E0E">
        <w:rPr>
          <w:spacing w:val="-3"/>
        </w:rPr>
        <w:t>7</w:t>
      </w:r>
      <w:r>
        <w:t>%</w:t>
      </w:r>
      <w:r w:rsidR="00213E0E">
        <w:t xml:space="preserve"> </w:t>
      </w:r>
      <w:r>
        <w:t>affirmed</w:t>
      </w:r>
      <w:r w:rsidR="00213E0E">
        <w:t xml:space="preserve"> </w:t>
      </w:r>
      <w:r>
        <w:t>with</w:t>
      </w:r>
      <w:r w:rsidR="00213E0E">
        <w:t xml:space="preserve"> </w:t>
      </w:r>
      <w:r>
        <w:t>‘agree’.</w:t>
      </w:r>
    </w:p>
    <w:p w:rsidR="0074017A" w:rsidRDefault="0074017A">
      <w:pPr>
        <w:pStyle w:val="BodyText"/>
      </w:pPr>
    </w:p>
    <w:p w:rsidR="0074017A" w:rsidRDefault="0074017A">
      <w:pPr>
        <w:pStyle w:val="BodyText"/>
        <w:spacing w:before="1"/>
      </w:pPr>
      <w:bookmarkStart w:id="0" w:name="_GoBack"/>
      <w:bookmarkEnd w:id="0"/>
    </w:p>
    <w:p w:rsidR="0074017A" w:rsidRDefault="00623479">
      <w:pPr>
        <w:pStyle w:val="BodyText"/>
        <w:spacing w:line="360" w:lineRule="auto"/>
        <w:ind w:left="119" w:right="139" w:firstLine="719"/>
      </w:pPr>
      <w:r>
        <w:t xml:space="preserve">The feedback obtained indicates the positive trend in the student satisfaction parameters. The classroom environment and the teachers’ efforts in promoting academic pursuits </w:t>
      </w:r>
      <w:proofErr w:type="gramStart"/>
      <w:r>
        <w:t>is</w:t>
      </w:r>
      <w:proofErr w:type="gramEnd"/>
      <w:r>
        <w:t xml:space="preserve"> abreast with the positive trends. </w:t>
      </w:r>
    </w:p>
    <w:sectPr w:rsidR="0074017A" w:rsidSect="0074017A">
      <w:pgSz w:w="12240" w:h="15840"/>
      <w:pgMar w:top="1400" w:right="134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15B2A"/>
    <w:multiLevelType w:val="multilevel"/>
    <w:tmpl w:val="52415B2A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  <w:rPr>
        <w:rFonts w:hint="default"/>
      </w:rPr>
    </w:lvl>
    <w:lvl w:ilvl="2">
      <w:numFmt w:val="bullet"/>
      <w:lvlText w:val="•"/>
      <w:lvlJc w:val="left"/>
      <w:pPr>
        <w:ind w:left="2588" w:hanging="360"/>
      </w:pPr>
      <w:rPr>
        <w:rFonts w:hint="default"/>
      </w:rPr>
    </w:lvl>
    <w:lvl w:ilvl="3">
      <w:numFmt w:val="bullet"/>
      <w:lvlText w:val="•"/>
      <w:lvlJc w:val="left"/>
      <w:pPr>
        <w:ind w:left="3462" w:hanging="360"/>
      </w:pPr>
      <w:rPr>
        <w:rFonts w:hint="default"/>
      </w:rPr>
    </w:lvl>
    <w:lvl w:ilvl="4">
      <w:numFmt w:val="bullet"/>
      <w:lvlText w:val="•"/>
      <w:lvlJc w:val="left"/>
      <w:pPr>
        <w:ind w:left="4336" w:hanging="360"/>
      </w:pPr>
      <w:rPr>
        <w:rFonts w:hint="default"/>
      </w:rPr>
    </w:lvl>
    <w:lvl w:ilvl="5">
      <w:numFmt w:val="bullet"/>
      <w:lvlText w:val="•"/>
      <w:lvlJc w:val="left"/>
      <w:pPr>
        <w:ind w:left="5210" w:hanging="360"/>
      </w:pPr>
      <w:rPr>
        <w:rFonts w:hint="default"/>
      </w:rPr>
    </w:lvl>
    <w:lvl w:ilvl="6">
      <w:numFmt w:val="bullet"/>
      <w:lvlText w:val="•"/>
      <w:lvlJc w:val="left"/>
      <w:pPr>
        <w:ind w:left="6084" w:hanging="360"/>
      </w:pPr>
      <w:rPr>
        <w:rFonts w:hint="default"/>
      </w:rPr>
    </w:lvl>
    <w:lvl w:ilvl="7">
      <w:numFmt w:val="bullet"/>
      <w:lvlText w:val="•"/>
      <w:lvlJc w:val="left"/>
      <w:pPr>
        <w:ind w:left="6958" w:hanging="360"/>
      </w:pPr>
      <w:rPr>
        <w:rFonts w:hint="default"/>
      </w:rPr>
    </w:lvl>
    <w:lvl w:ilvl="8"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1">
    <w:nsid w:val="7D1737E0"/>
    <w:multiLevelType w:val="multilevel"/>
    <w:tmpl w:val="7D1737E0"/>
    <w:lvl w:ilvl="0">
      <w:numFmt w:val="bullet"/>
      <w:lvlText w:val=""/>
      <w:lvlJc w:val="left"/>
      <w:pPr>
        <w:ind w:left="16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416" w:hanging="360"/>
      </w:pPr>
      <w:rPr>
        <w:rFonts w:hint="default"/>
      </w:rPr>
    </w:lvl>
    <w:lvl w:ilvl="2">
      <w:numFmt w:val="bullet"/>
      <w:lvlText w:val="•"/>
      <w:lvlJc w:val="left"/>
      <w:pPr>
        <w:ind w:left="3212" w:hanging="360"/>
      </w:pPr>
      <w:rPr>
        <w:rFonts w:hint="default"/>
      </w:rPr>
    </w:lvl>
    <w:lvl w:ilvl="3">
      <w:numFmt w:val="bullet"/>
      <w:lvlText w:val="•"/>
      <w:lvlJc w:val="left"/>
      <w:pPr>
        <w:ind w:left="4008" w:hanging="360"/>
      </w:pPr>
      <w:rPr>
        <w:rFonts w:hint="default"/>
      </w:rPr>
    </w:lvl>
    <w:lvl w:ilvl="4">
      <w:numFmt w:val="bullet"/>
      <w:lvlText w:val="•"/>
      <w:lvlJc w:val="left"/>
      <w:pPr>
        <w:ind w:left="4804" w:hanging="360"/>
      </w:pPr>
      <w:rPr>
        <w:rFonts w:hint="default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</w:rPr>
    </w:lvl>
    <w:lvl w:ilvl="6">
      <w:numFmt w:val="bullet"/>
      <w:lvlText w:val="•"/>
      <w:lvlJc w:val="left"/>
      <w:pPr>
        <w:ind w:left="6396" w:hanging="360"/>
      </w:pPr>
      <w:rPr>
        <w:rFonts w:hint="default"/>
      </w:rPr>
    </w:lvl>
    <w:lvl w:ilvl="7">
      <w:numFmt w:val="bullet"/>
      <w:lvlText w:val="•"/>
      <w:lvlJc w:val="left"/>
      <w:pPr>
        <w:ind w:left="7192" w:hanging="360"/>
      </w:pPr>
      <w:rPr>
        <w:rFonts w:hint="default"/>
      </w:rPr>
    </w:lvl>
    <w:lvl w:ilvl="8">
      <w:numFmt w:val="bullet"/>
      <w:lvlText w:val="•"/>
      <w:lvlJc w:val="left"/>
      <w:pPr>
        <w:ind w:left="798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6966"/>
    <w:rsid w:val="00024337"/>
    <w:rsid w:val="00071E3B"/>
    <w:rsid w:val="000A3A4D"/>
    <w:rsid w:val="001F3EEE"/>
    <w:rsid w:val="00213E0E"/>
    <w:rsid w:val="00214EF5"/>
    <w:rsid w:val="00245461"/>
    <w:rsid w:val="002C5C86"/>
    <w:rsid w:val="002F179E"/>
    <w:rsid w:val="00400FD6"/>
    <w:rsid w:val="00402032"/>
    <w:rsid w:val="00414CF2"/>
    <w:rsid w:val="004E087A"/>
    <w:rsid w:val="005112F3"/>
    <w:rsid w:val="005C09E7"/>
    <w:rsid w:val="005D0277"/>
    <w:rsid w:val="005F0D72"/>
    <w:rsid w:val="005F626C"/>
    <w:rsid w:val="00623479"/>
    <w:rsid w:val="006246EA"/>
    <w:rsid w:val="0074017A"/>
    <w:rsid w:val="00795FFC"/>
    <w:rsid w:val="007A48F3"/>
    <w:rsid w:val="007E0919"/>
    <w:rsid w:val="008509D9"/>
    <w:rsid w:val="009058CE"/>
    <w:rsid w:val="0091603B"/>
    <w:rsid w:val="00AE7EDB"/>
    <w:rsid w:val="00B62138"/>
    <w:rsid w:val="00BB4104"/>
    <w:rsid w:val="00BC5603"/>
    <w:rsid w:val="00C07D68"/>
    <w:rsid w:val="00C66966"/>
    <w:rsid w:val="00C76EC7"/>
    <w:rsid w:val="00CB1D67"/>
    <w:rsid w:val="00CB69D8"/>
    <w:rsid w:val="00CC6191"/>
    <w:rsid w:val="00CF486E"/>
    <w:rsid w:val="00D3131B"/>
    <w:rsid w:val="00D65F8B"/>
    <w:rsid w:val="00DA041A"/>
    <w:rsid w:val="00E2630A"/>
    <w:rsid w:val="00E3630C"/>
    <w:rsid w:val="00E925B6"/>
    <w:rsid w:val="00FD6514"/>
    <w:rsid w:val="00FE7CA7"/>
    <w:rsid w:val="10382B6C"/>
    <w:rsid w:val="294D0700"/>
    <w:rsid w:val="301A0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017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017A"/>
  </w:style>
  <w:style w:type="paragraph" w:styleId="Title">
    <w:name w:val="Title"/>
    <w:basedOn w:val="Normal"/>
    <w:uiPriority w:val="1"/>
    <w:qFormat/>
    <w:rsid w:val="0074017A"/>
    <w:pPr>
      <w:ind w:left="3540" w:hanging="188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4017A"/>
    <w:pPr>
      <w:ind w:left="1560" w:hanging="361"/>
    </w:pPr>
  </w:style>
  <w:style w:type="paragraph" w:customStyle="1" w:styleId="TableParagraph">
    <w:name w:val="Table Paragraph"/>
    <w:basedOn w:val="Normal"/>
    <w:uiPriority w:val="1"/>
    <w:qFormat/>
    <w:rsid w:val="007401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Student Satisfaction Survey 19 20</vt:lpstr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Satisfaction Survey 19 20</dc:title>
  <dc:creator>DELL</dc:creator>
  <cp:lastModifiedBy>office</cp:lastModifiedBy>
  <cp:revision>93</cp:revision>
  <dcterms:created xsi:type="dcterms:W3CDTF">2022-05-06T04:00:00Z</dcterms:created>
  <dcterms:modified xsi:type="dcterms:W3CDTF">2024-04-18T10:52:00Z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E5971F497842460581309B1F642C40CB</vt:lpwstr>
  </property>
</Properties>
</file>